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19" w:rsidRDefault="008B6819" w:rsidP="008B6819">
      <w:pPr>
        <w:pStyle w:val="Heading1"/>
        <w:jc w:val="center"/>
        <w:rPr>
          <w:b/>
        </w:rPr>
      </w:pPr>
      <w:r w:rsidRPr="008B6819">
        <w:rPr>
          <w:b/>
        </w:rPr>
        <w:t xml:space="preserve">Horsham Joggers </w:t>
      </w:r>
    </w:p>
    <w:p w:rsidR="00854D76" w:rsidRDefault="008B6819" w:rsidP="008B6819">
      <w:pPr>
        <w:pStyle w:val="Heading1"/>
        <w:jc w:val="center"/>
        <w:rPr>
          <w:b/>
        </w:rPr>
      </w:pPr>
      <w:r w:rsidRPr="008B6819">
        <w:rPr>
          <w:b/>
        </w:rPr>
        <w:t>Code of Conduct</w:t>
      </w:r>
    </w:p>
    <w:p w:rsidR="008B6819" w:rsidRDefault="008B6819" w:rsidP="008B6819"/>
    <w:p w:rsidR="0092709D" w:rsidRDefault="0092709D" w:rsidP="008B6819">
      <w:r>
        <w:t>The aim of this code of conduct is to ensure that our members are be able to enjoy their running.</w:t>
      </w:r>
    </w:p>
    <w:p w:rsidR="008B6819" w:rsidRPr="00A74767" w:rsidRDefault="008B6819" w:rsidP="008B6819">
      <w:pPr>
        <w:rPr>
          <w:rStyle w:val="SubtleEmphasis"/>
          <w:b/>
          <w:sz w:val="24"/>
          <w:szCs w:val="24"/>
        </w:rPr>
      </w:pPr>
      <w:r w:rsidRPr="00A74767">
        <w:rPr>
          <w:rStyle w:val="SubtleEmphasis"/>
          <w:b/>
          <w:sz w:val="24"/>
          <w:szCs w:val="24"/>
        </w:rPr>
        <w:t>As a responsible club we</w:t>
      </w:r>
      <w:r w:rsidR="00AE531F" w:rsidRPr="00A74767">
        <w:rPr>
          <w:rStyle w:val="SubtleEmphasis"/>
          <w:b/>
          <w:sz w:val="24"/>
          <w:szCs w:val="24"/>
        </w:rPr>
        <w:t xml:space="preserve"> expect our members</w:t>
      </w:r>
      <w:r w:rsidRPr="00A74767">
        <w:rPr>
          <w:rStyle w:val="SubtleEmphasis"/>
          <w:b/>
          <w:sz w:val="24"/>
          <w:szCs w:val="24"/>
        </w:rPr>
        <w:t xml:space="preserve"> will:</w:t>
      </w:r>
    </w:p>
    <w:p w:rsidR="008B6819" w:rsidRDefault="008B6819" w:rsidP="008B6819">
      <w:pPr>
        <w:pStyle w:val="ListParagraph"/>
        <w:numPr>
          <w:ilvl w:val="0"/>
          <w:numId w:val="1"/>
        </w:numPr>
      </w:pPr>
      <w:r>
        <w:t>Respect the rights, dignity and worth of every runner and others involved and treat everyone equally</w:t>
      </w:r>
    </w:p>
    <w:p w:rsidR="008B6819" w:rsidRDefault="008B6819" w:rsidP="008B6819">
      <w:pPr>
        <w:pStyle w:val="ListParagraph"/>
        <w:numPr>
          <w:ilvl w:val="0"/>
          <w:numId w:val="1"/>
        </w:numPr>
      </w:pPr>
      <w:r>
        <w:t>Consistently promote the positive aspects of running such as fair play, and never condone rule violations or the use of prohibited substances</w:t>
      </w:r>
    </w:p>
    <w:p w:rsidR="00AE531F" w:rsidRDefault="00AE531F" w:rsidP="008B6819">
      <w:pPr>
        <w:pStyle w:val="ListParagraph"/>
        <w:numPr>
          <w:ilvl w:val="0"/>
          <w:numId w:val="1"/>
        </w:numPr>
      </w:pPr>
      <w:r>
        <w:t>Promote the same values of sportsmanship on and off the field</w:t>
      </w:r>
    </w:p>
    <w:p w:rsidR="00AE531F" w:rsidRDefault="00AE531F" w:rsidP="008B6819">
      <w:pPr>
        <w:pStyle w:val="ListParagraph"/>
        <w:numPr>
          <w:ilvl w:val="0"/>
          <w:numId w:val="1"/>
        </w:numPr>
      </w:pPr>
      <w:r>
        <w:t>Encourage all athletes to accept responsibility for their own performance and beh</w:t>
      </w:r>
      <w:r w:rsidR="00892CC4">
        <w:t>a</w:t>
      </w:r>
      <w:r>
        <w:t>viour</w:t>
      </w:r>
    </w:p>
    <w:p w:rsidR="008B6819" w:rsidRDefault="008B6819" w:rsidP="008B6819">
      <w:pPr>
        <w:pStyle w:val="ListParagraph"/>
        <w:numPr>
          <w:ilvl w:val="0"/>
          <w:numId w:val="1"/>
        </w:numPr>
      </w:pPr>
      <w:r>
        <w:t>Challenge inappropriate behaviour and language by others</w:t>
      </w:r>
    </w:p>
    <w:p w:rsidR="008B6819" w:rsidRDefault="008B6819" w:rsidP="008B6819">
      <w:pPr>
        <w:pStyle w:val="ListParagraph"/>
        <w:numPr>
          <w:ilvl w:val="0"/>
          <w:numId w:val="1"/>
        </w:numPr>
      </w:pPr>
      <w:r>
        <w:t>Place the welfare and safety of our runners above other considerations</w:t>
      </w:r>
      <w:r w:rsidR="00AE531F">
        <w:t xml:space="preserve"> including personal performance</w:t>
      </w:r>
    </w:p>
    <w:p w:rsidR="00AE531F" w:rsidRDefault="008B6819" w:rsidP="00AE531F">
      <w:pPr>
        <w:pStyle w:val="ListParagraph"/>
        <w:numPr>
          <w:ilvl w:val="0"/>
          <w:numId w:val="1"/>
        </w:numPr>
      </w:pPr>
      <w:r>
        <w:t>Adhere to national guidelines</w:t>
      </w:r>
      <w:r w:rsidR="00AE531F">
        <w:t xml:space="preserve"> as appropriate  (see  www.englandathletics.org )</w:t>
      </w:r>
    </w:p>
    <w:p w:rsidR="00AE531F" w:rsidRDefault="00AE531F" w:rsidP="008B6819">
      <w:pPr>
        <w:pStyle w:val="ListParagraph"/>
        <w:numPr>
          <w:ilvl w:val="0"/>
          <w:numId w:val="1"/>
        </w:numPr>
      </w:pPr>
      <w:r>
        <w:t>Try to resolve any disputes or grievances informally. Where this is not possible or not appropriate the chair or secretary should be informed at the earliest opportunity</w:t>
      </w:r>
    </w:p>
    <w:p w:rsidR="0092709D" w:rsidRDefault="0092709D" w:rsidP="00A74767">
      <w:pPr>
        <w:pStyle w:val="Heading2"/>
        <w:rPr>
          <w:b/>
        </w:rPr>
      </w:pPr>
    </w:p>
    <w:p w:rsidR="00892CC4" w:rsidRPr="00A74767" w:rsidRDefault="00892CC4" w:rsidP="00A74767">
      <w:pPr>
        <w:pStyle w:val="Heading2"/>
        <w:rPr>
          <w:b/>
        </w:rPr>
      </w:pPr>
      <w:r w:rsidRPr="00A74767">
        <w:rPr>
          <w:b/>
        </w:rPr>
        <w:t>Grievance and disciplinary matters</w:t>
      </w:r>
    </w:p>
    <w:p w:rsidR="00892CC4" w:rsidRDefault="00892CC4" w:rsidP="00892CC4">
      <w:pPr>
        <w:pStyle w:val="ListParagraph"/>
        <w:numPr>
          <w:ilvl w:val="0"/>
          <w:numId w:val="2"/>
        </w:numPr>
      </w:pPr>
      <w:r>
        <w:t>In</w:t>
      </w:r>
      <w:r w:rsidR="00A74767">
        <w:t xml:space="preserve"> the case of complaints or grievances, in</w:t>
      </w:r>
      <w:r>
        <w:t xml:space="preserve"> the first i</w:t>
      </w:r>
      <w:r w:rsidR="0092709D">
        <w:t>nstance informal approaches should</w:t>
      </w:r>
      <w:r>
        <w:t xml:space="preserve"> be tried, perhaps with the support of a neutral third party.</w:t>
      </w:r>
    </w:p>
    <w:p w:rsidR="00892CC4" w:rsidRDefault="00892CC4" w:rsidP="00892CC4">
      <w:pPr>
        <w:pStyle w:val="ListParagraph"/>
        <w:numPr>
          <w:ilvl w:val="0"/>
          <w:numId w:val="2"/>
        </w:numPr>
      </w:pPr>
      <w:r>
        <w:t>Should this be insufficient the matter should be brought to the attention of the chair or secretary with an outline of the issue and what attempts to resolve have already been tried.</w:t>
      </w:r>
    </w:p>
    <w:p w:rsidR="00A74767" w:rsidRDefault="00A74767" w:rsidP="00892CC4">
      <w:pPr>
        <w:pStyle w:val="ListParagraph"/>
        <w:numPr>
          <w:ilvl w:val="0"/>
          <w:numId w:val="2"/>
        </w:numPr>
      </w:pPr>
      <w:r>
        <w:t>If this is still insufficient to resolve the matter then the issue will be brought to the committee</w:t>
      </w:r>
    </w:p>
    <w:p w:rsidR="00A74767" w:rsidRDefault="00A74767" w:rsidP="006F4FC5">
      <w:pPr>
        <w:pStyle w:val="ListParagraph"/>
        <w:numPr>
          <w:ilvl w:val="0"/>
          <w:numId w:val="2"/>
        </w:numPr>
      </w:pPr>
      <w:r>
        <w:t>The committee’s decision on the matter</w:t>
      </w:r>
      <w:r w:rsidR="00BB44F3">
        <w:t>, by a simple majority,</w:t>
      </w:r>
      <w:r>
        <w:t xml:space="preserve"> will be final, Any disciplinary matters arising will be brought to the committee who will have the following options open to them:</w:t>
      </w:r>
    </w:p>
    <w:p w:rsidR="00A74767" w:rsidRDefault="00A74767" w:rsidP="00A74767">
      <w:pPr>
        <w:pStyle w:val="ListParagraph"/>
        <w:numPr>
          <w:ilvl w:val="1"/>
          <w:numId w:val="2"/>
        </w:numPr>
      </w:pPr>
      <w:r>
        <w:t>Verbal warning</w:t>
      </w:r>
    </w:p>
    <w:p w:rsidR="00A74767" w:rsidRDefault="00A74767" w:rsidP="00A74767">
      <w:pPr>
        <w:pStyle w:val="ListParagraph"/>
        <w:numPr>
          <w:ilvl w:val="1"/>
          <w:numId w:val="2"/>
        </w:numPr>
      </w:pPr>
      <w:r>
        <w:t>Written warning</w:t>
      </w:r>
    </w:p>
    <w:p w:rsidR="00A74767" w:rsidRPr="008B6819" w:rsidRDefault="00A74767" w:rsidP="00E47791">
      <w:pPr>
        <w:pStyle w:val="ListParagraph"/>
        <w:numPr>
          <w:ilvl w:val="1"/>
          <w:numId w:val="2"/>
        </w:numPr>
      </w:pPr>
      <w:r>
        <w:t>Suspension or withdrawal of membership</w:t>
      </w:r>
      <w:bookmarkStart w:id="0" w:name="_GoBack"/>
      <w:bookmarkEnd w:id="0"/>
    </w:p>
    <w:sectPr w:rsidR="00A74767" w:rsidRPr="008B6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4BD1"/>
    <w:multiLevelType w:val="hybridMultilevel"/>
    <w:tmpl w:val="C7F0D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5970DB"/>
    <w:multiLevelType w:val="hybridMultilevel"/>
    <w:tmpl w:val="A756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19"/>
    <w:rsid w:val="00073401"/>
    <w:rsid w:val="003472B4"/>
    <w:rsid w:val="006B0613"/>
    <w:rsid w:val="006F4FC5"/>
    <w:rsid w:val="00892CC4"/>
    <w:rsid w:val="008B6819"/>
    <w:rsid w:val="0092709D"/>
    <w:rsid w:val="00966F47"/>
    <w:rsid w:val="00A74767"/>
    <w:rsid w:val="00AE531F"/>
    <w:rsid w:val="00BB44F3"/>
    <w:rsid w:val="00CB2347"/>
    <w:rsid w:val="00E4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7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81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B6819"/>
    <w:pPr>
      <w:ind w:left="720"/>
      <w:contextualSpacing/>
    </w:pPr>
  </w:style>
  <w:style w:type="character" w:customStyle="1" w:styleId="Heading2Char">
    <w:name w:val="Heading 2 Char"/>
    <w:basedOn w:val="DefaultParagraphFont"/>
    <w:link w:val="Heading2"/>
    <w:uiPriority w:val="9"/>
    <w:rsid w:val="00A74767"/>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A74767"/>
    <w:rPr>
      <w:i/>
      <w:iCs/>
      <w:color w:val="404040" w:themeColor="text1" w:themeTint="BF"/>
    </w:rPr>
  </w:style>
  <w:style w:type="character" w:styleId="CommentReference">
    <w:name w:val="annotation reference"/>
    <w:basedOn w:val="DefaultParagraphFont"/>
    <w:uiPriority w:val="99"/>
    <w:semiHidden/>
    <w:unhideWhenUsed/>
    <w:rsid w:val="006B0613"/>
    <w:rPr>
      <w:sz w:val="16"/>
      <w:szCs w:val="16"/>
    </w:rPr>
  </w:style>
  <w:style w:type="paragraph" w:styleId="CommentText">
    <w:name w:val="annotation text"/>
    <w:basedOn w:val="Normal"/>
    <w:link w:val="CommentTextChar"/>
    <w:uiPriority w:val="99"/>
    <w:semiHidden/>
    <w:unhideWhenUsed/>
    <w:rsid w:val="006B0613"/>
    <w:pPr>
      <w:spacing w:line="240" w:lineRule="auto"/>
    </w:pPr>
    <w:rPr>
      <w:sz w:val="20"/>
      <w:szCs w:val="20"/>
    </w:rPr>
  </w:style>
  <w:style w:type="character" w:customStyle="1" w:styleId="CommentTextChar">
    <w:name w:val="Comment Text Char"/>
    <w:basedOn w:val="DefaultParagraphFont"/>
    <w:link w:val="CommentText"/>
    <w:uiPriority w:val="99"/>
    <w:semiHidden/>
    <w:rsid w:val="006B0613"/>
    <w:rPr>
      <w:sz w:val="20"/>
      <w:szCs w:val="20"/>
    </w:rPr>
  </w:style>
  <w:style w:type="paragraph" w:styleId="CommentSubject">
    <w:name w:val="annotation subject"/>
    <w:basedOn w:val="CommentText"/>
    <w:next w:val="CommentText"/>
    <w:link w:val="CommentSubjectChar"/>
    <w:uiPriority w:val="99"/>
    <w:semiHidden/>
    <w:unhideWhenUsed/>
    <w:rsid w:val="006B0613"/>
    <w:rPr>
      <w:b/>
      <w:bCs/>
    </w:rPr>
  </w:style>
  <w:style w:type="character" w:customStyle="1" w:styleId="CommentSubjectChar">
    <w:name w:val="Comment Subject Char"/>
    <w:basedOn w:val="CommentTextChar"/>
    <w:link w:val="CommentSubject"/>
    <w:uiPriority w:val="99"/>
    <w:semiHidden/>
    <w:rsid w:val="006B0613"/>
    <w:rPr>
      <w:b/>
      <w:bCs/>
      <w:sz w:val="20"/>
      <w:szCs w:val="20"/>
    </w:rPr>
  </w:style>
  <w:style w:type="paragraph" w:styleId="BalloonText">
    <w:name w:val="Balloon Text"/>
    <w:basedOn w:val="Normal"/>
    <w:link w:val="BalloonTextChar"/>
    <w:uiPriority w:val="99"/>
    <w:semiHidden/>
    <w:unhideWhenUsed/>
    <w:rsid w:val="006B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6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7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81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B6819"/>
    <w:pPr>
      <w:ind w:left="720"/>
      <w:contextualSpacing/>
    </w:pPr>
  </w:style>
  <w:style w:type="character" w:customStyle="1" w:styleId="Heading2Char">
    <w:name w:val="Heading 2 Char"/>
    <w:basedOn w:val="DefaultParagraphFont"/>
    <w:link w:val="Heading2"/>
    <w:uiPriority w:val="9"/>
    <w:rsid w:val="00A74767"/>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A74767"/>
    <w:rPr>
      <w:i/>
      <w:iCs/>
      <w:color w:val="404040" w:themeColor="text1" w:themeTint="BF"/>
    </w:rPr>
  </w:style>
  <w:style w:type="character" w:styleId="CommentReference">
    <w:name w:val="annotation reference"/>
    <w:basedOn w:val="DefaultParagraphFont"/>
    <w:uiPriority w:val="99"/>
    <w:semiHidden/>
    <w:unhideWhenUsed/>
    <w:rsid w:val="006B0613"/>
    <w:rPr>
      <w:sz w:val="16"/>
      <w:szCs w:val="16"/>
    </w:rPr>
  </w:style>
  <w:style w:type="paragraph" w:styleId="CommentText">
    <w:name w:val="annotation text"/>
    <w:basedOn w:val="Normal"/>
    <w:link w:val="CommentTextChar"/>
    <w:uiPriority w:val="99"/>
    <w:semiHidden/>
    <w:unhideWhenUsed/>
    <w:rsid w:val="006B0613"/>
    <w:pPr>
      <w:spacing w:line="240" w:lineRule="auto"/>
    </w:pPr>
    <w:rPr>
      <w:sz w:val="20"/>
      <w:szCs w:val="20"/>
    </w:rPr>
  </w:style>
  <w:style w:type="character" w:customStyle="1" w:styleId="CommentTextChar">
    <w:name w:val="Comment Text Char"/>
    <w:basedOn w:val="DefaultParagraphFont"/>
    <w:link w:val="CommentText"/>
    <w:uiPriority w:val="99"/>
    <w:semiHidden/>
    <w:rsid w:val="006B0613"/>
    <w:rPr>
      <w:sz w:val="20"/>
      <w:szCs w:val="20"/>
    </w:rPr>
  </w:style>
  <w:style w:type="paragraph" w:styleId="CommentSubject">
    <w:name w:val="annotation subject"/>
    <w:basedOn w:val="CommentText"/>
    <w:next w:val="CommentText"/>
    <w:link w:val="CommentSubjectChar"/>
    <w:uiPriority w:val="99"/>
    <w:semiHidden/>
    <w:unhideWhenUsed/>
    <w:rsid w:val="006B0613"/>
    <w:rPr>
      <w:b/>
      <w:bCs/>
    </w:rPr>
  </w:style>
  <w:style w:type="character" w:customStyle="1" w:styleId="CommentSubjectChar">
    <w:name w:val="Comment Subject Char"/>
    <w:basedOn w:val="CommentTextChar"/>
    <w:link w:val="CommentSubject"/>
    <w:uiPriority w:val="99"/>
    <w:semiHidden/>
    <w:rsid w:val="006B0613"/>
    <w:rPr>
      <w:b/>
      <w:bCs/>
      <w:sz w:val="20"/>
      <w:szCs w:val="20"/>
    </w:rPr>
  </w:style>
  <w:style w:type="paragraph" w:styleId="BalloonText">
    <w:name w:val="Balloon Text"/>
    <w:basedOn w:val="Normal"/>
    <w:link w:val="BalloonTextChar"/>
    <w:uiPriority w:val="99"/>
    <w:semiHidden/>
    <w:unhideWhenUsed/>
    <w:rsid w:val="006B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Roffey Park Management Institute</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Binks</dc:creator>
  <cp:lastModifiedBy>Catherine Corck</cp:lastModifiedBy>
  <cp:revision>2</cp:revision>
  <dcterms:created xsi:type="dcterms:W3CDTF">2015-04-29T10:11:00Z</dcterms:created>
  <dcterms:modified xsi:type="dcterms:W3CDTF">2015-04-29T10:11:00Z</dcterms:modified>
</cp:coreProperties>
</file>